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72" w:rsidRPr="00175402" w:rsidRDefault="00AB2872" w:rsidP="00AB2872">
      <w:pPr>
        <w:tabs>
          <w:tab w:val="left" w:pos="3119"/>
        </w:tabs>
        <w:spacing w:after="0"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175402">
        <w:rPr>
          <w:rFonts w:ascii="Arial" w:hAnsi="Arial" w:cs="Arial"/>
          <w:b/>
          <w:color w:val="000000"/>
          <w:sz w:val="36"/>
          <w:szCs w:val="36"/>
        </w:rPr>
        <w:t>ΙΔΕΟπολις</w:t>
      </w:r>
      <w:proofErr w:type="spellEnd"/>
    </w:p>
    <w:p w:rsidR="00AB2872" w:rsidRPr="00175402" w:rsidRDefault="006F6DAB" w:rsidP="00AB287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AB2872" w:rsidRPr="00175402">
          <w:rPr>
            <w:rStyle w:val="-"/>
            <w:rFonts w:ascii="Arial" w:hAnsi="Arial" w:cs="Arial"/>
            <w:sz w:val="28"/>
            <w:szCs w:val="28"/>
            <w:lang w:val="en-US"/>
          </w:rPr>
          <w:t>https</w:t>
        </w:r>
        <w:r w:rsidR="00AB2872" w:rsidRPr="00175402">
          <w:rPr>
            <w:rStyle w:val="-"/>
            <w:rFonts w:ascii="Arial" w:hAnsi="Arial" w:cs="Arial"/>
            <w:sz w:val="28"/>
            <w:szCs w:val="28"/>
          </w:rPr>
          <w:t>://</w:t>
        </w:r>
        <w:proofErr w:type="spellStart"/>
        <w:r w:rsidR="00AB2872" w:rsidRPr="00175402">
          <w:rPr>
            <w:rStyle w:val="-"/>
            <w:rFonts w:ascii="Arial" w:hAnsi="Arial" w:cs="Arial"/>
            <w:sz w:val="28"/>
            <w:szCs w:val="28"/>
            <w:lang w:val="en-US"/>
          </w:rPr>
          <w:t>iliasgiannakopoulos</w:t>
        </w:r>
        <w:proofErr w:type="spellEnd"/>
        <w:r w:rsidR="00AB2872" w:rsidRPr="00175402">
          <w:rPr>
            <w:rStyle w:val="-"/>
            <w:rFonts w:ascii="Arial" w:hAnsi="Arial" w:cs="Arial"/>
            <w:sz w:val="28"/>
            <w:szCs w:val="28"/>
          </w:rPr>
          <w:t>.</w:t>
        </w:r>
        <w:proofErr w:type="spellStart"/>
        <w:r w:rsidR="00AB2872" w:rsidRPr="00175402">
          <w:rPr>
            <w:rStyle w:val="-"/>
            <w:rFonts w:ascii="Arial" w:hAnsi="Arial" w:cs="Arial"/>
            <w:sz w:val="28"/>
            <w:szCs w:val="28"/>
            <w:lang w:val="en-US"/>
          </w:rPr>
          <w:t>blogspot</w:t>
        </w:r>
        <w:proofErr w:type="spellEnd"/>
        <w:r w:rsidR="00AB2872" w:rsidRPr="00175402">
          <w:rPr>
            <w:rStyle w:val="-"/>
            <w:rFonts w:ascii="Arial" w:hAnsi="Arial" w:cs="Arial"/>
            <w:sz w:val="28"/>
            <w:szCs w:val="28"/>
          </w:rPr>
          <w:t>.</w:t>
        </w:r>
        <w:r w:rsidR="00AB2872" w:rsidRPr="00175402">
          <w:rPr>
            <w:rStyle w:val="-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AB2872" w:rsidRPr="00175402" w:rsidRDefault="00AB2872" w:rsidP="00AB28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5402">
        <w:rPr>
          <w:rFonts w:ascii="Arial" w:hAnsi="Arial" w:cs="Arial"/>
          <w:b/>
          <w:sz w:val="28"/>
          <w:szCs w:val="28"/>
        </w:rPr>
        <w:t>ΗΛΙΑ ΓΙΑΝΝΑΚΟΠΟΥΛΟΥ</w:t>
      </w:r>
    </w:p>
    <w:p w:rsidR="00AB2872" w:rsidRPr="00175402" w:rsidRDefault="00AB2872" w:rsidP="00AB28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5402">
        <w:rPr>
          <w:rFonts w:ascii="Arial" w:hAnsi="Arial" w:cs="Arial"/>
          <w:b/>
          <w:sz w:val="28"/>
          <w:szCs w:val="28"/>
        </w:rPr>
        <w:t>ΦΙΛΟΛΟΓΟΥ</w:t>
      </w:r>
    </w:p>
    <w:p w:rsidR="00AB2872" w:rsidRPr="00B651EE" w:rsidRDefault="00AB2872" w:rsidP="00AB2872">
      <w:pPr>
        <w:spacing w:after="0" w:line="360" w:lineRule="auto"/>
        <w:rPr>
          <w:b/>
          <w:sz w:val="24"/>
          <w:szCs w:val="24"/>
        </w:rPr>
      </w:pPr>
    </w:p>
    <w:p w:rsidR="00AB2872" w:rsidRPr="00B651EE" w:rsidRDefault="00AB2872" w:rsidP="00AB2872">
      <w:pPr>
        <w:spacing w:after="0" w:line="360" w:lineRule="auto"/>
        <w:rPr>
          <w:b/>
          <w:sz w:val="24"/>
          <w:szCs w:val="24"/>
        </w:rPr>
      </w:pPr>
    </w:p>
    <w:p w:rsidR="00AB2872" w:rsidRPr="002959FA" w:rsidRDefault="002959FA" w:rsidP="00295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Αγιά </w:t>
      </w:r>
      <w:proofErr w:type="spellStart"/>
      <w:r>
        <w:rPr>
          <w:b/>
          <w:sz w:val="36"/>
          <w:szCs w:val="36"/>
        </w:rPr>
        <w:t>Σοφιά</w:t>
      </w:r>
      <w:proofErr w:type="spellEnd"/>
      <w:r>
        <w:rPr>
          <w:b/>
          <w:sz w:val="36"/>
          <w:szCs w:val="36"/>
        </w:rPr>
        <w:t>: Η βεβήλωση ενός  συμβόλου</w:t>
      </w:r>
    </w:p>
    <w:p w:rsidR="00AB2872" w:rsidRDefault="00AB2872" w:rsidP="00AB28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724D" w:rsidRDefault="002959FA" w:rsidP="00EC724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μετατροπή της </w:t>
      </w:r>
      <w:proofErr w:type="spellStart"/>
      <w:r w:rsidRPr="006753CF">
        <w:rPr>
          <w:rFonts w:ascii="Arial" w:hAnsi="Arial" w:cs="Arial"/>
          <w:b/>
          <w:sz w:val="24"/>
          <w:szCs w:val="24"/>
        </w:rPr>
        <w:t>Αγιάς</w:t>
      </w:r>
      <w:proofErr w:type="spellEnd"/>
      <w:r w:rsidRPr="006753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753CF">
        <w:rPr>
          <w:rFonts w:ascii="Arial" w:hAnsi="Arial" w:cs="Arial"/>
          <w:b/>
          <w:sz w:val="24"/>
          <w:szCs w:val="24"/>
        </w:rPr>
        <w:t>Σοφιάς</w:t>
      </w:r>
      <w:proofErr w:type="spellEnd"/>
      <w:r>
        <w:rPr>
          <w:rFonts w:ascii="Arial" w:hAnsi="Arial" w:cs="Arial"/>
          <w:sz w:val="24"/>
          <w:szCs w:val="24"/>
        </w:rPr>
        <w:t xml:space="preserve"> σε τζαμί και η μουσουλμανική προσευχή σε αυτήν αποκάλυψε με τον πιο εμφαντικό τρόπο κάποιες </w:t>
      </w:r>
      <w:r w:rsidRPr="006753CF">
        <w:rPr>
          <w:rFonts w:ascii="Arial" w:hAnsi="Arial" w:cs="Arial"/>
          <w:b/>
          <w:sz w:val="24"/>
          <w:szCs w:val="24"/>
        </w:rPr>
        <w:t>αλήθειες</w:t>
      </w:r>
      <w:r>
        <w:rPr>
          <w:rFonts w:ascii="Arial" w:hAnsi="Arial" w:cs="Arial"/>
          <w:sz w:val="24"/>
          <w:szCs w:val="24"/>
        </w:rPr>
        <w:t xml:space="preserve">, ενώ ταυτόχρονα </w:t>
      </w:r>
      <w:proofErr w:type="spellStart"/>
      <w:r>
        <w:rPr>
          <w:rFonts w:ascii="Arial" w:hAnsi="Arial" w:cs="Arial"/>
          <w:sz w:val="24"/>
          <w:szCs w:val="24"/>
        </w:rPr>
        <w:t>αποδόμησε</w:t>
      </w:r>
      <w:proofErr w:type="spellEnd"/>
      <w:r>
        <w:rPr>
          <w:rFonts w:ascii="Arial" w:hAnsi="Arial" w:cs="Arial"/>
          <w:sz w:val="24"/>
          <w:szCs w:val="24"/>
        </w:rPr>
        <w:t xml:space="preserve"> κάποιους </w:t>
      </w:r>
      <w:r w:rsidRPr="006753CF">
        <w:rPr>
          <w:rFonts w:ascii="Arial" w:hAnsi="Arial" w:cs="Arial"/>
          <w:b/>
          <w:sz w:val="24"/>
          <w:szCs w:val="24"/>
        </w:rPr>
        <w:t>μύθους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753CF" w:rsidRDefault="006753CF" w:rsidP="006753C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53CF" w:rsidRDefault="006753CF" w:rsidP="006753CF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11515" cy="236587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a-sofia-metatroph-tzamh-tourkia-kostadinoupoli-ellada-ounesko-klhronomia--arthro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934" cy="236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CF" w:rsidRPr="006753CF" w:rsidRDefault="006753CF" w:rsidP="006753CF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959FA" w:rsidRDefault="002959FA" w:rsidP="00EC724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b/>
          <w:sz w:val="24"/>
          <w:szCs w:val="24"/>
        </w:rPr>
        <w:t>Πρώτον:</w:t>
      </w:r>
      <w:r>
        <w:rPr>
          <w:rFonts w:ascii="Arial" w:hAnsi="Arial" w:cs="Arial"/>
          <w:sz w:val="24"/>
          <w:szCs w:val="24"/>
        </w:rPr>
        <w:t xml:space="preserve"> Τα </w:t>
      </w:r>
      <w:r w:rsidRPr="006753CF">
        <w:rPr>
          <w:rFonts w:ascii="Arial" w:hAnsi="Arial" w:cs="Arial"/>
          <w:b/>
          <w:sz w:val="24"/>
          <w:szCs w:val="24"/>
        </w:rPr>
        <w:t>σύμβολα</w:t>
      </w:r>
      <w:r>
        <w:rPr>
          <w:rFonts w:ascii="Arial" w:hAnsi="Arial" w:cs="Arial"/>
          <w:sz w:val="24"/>
          <w:szCs w:val="24"/>
        </w:rPr>
        <w:t xml:space="preserve"> αναδεικνύουν το σημείο στο οποίο συγκλίνουν – </w:t>
      </w:r>
      <w:r w:rsidRPr="006753CF">
        <w:rPr>
          <w:rFonts w:ascii="Arial" w:hAnsi="Arial" w:cs="Arial"/>
          <w:b/>
          <w:sz w:val="24"/>
          <w:szCs w:val="24"/>
        </w:rPr>
        <w:t>συμβάλλουν</w:t>
      </w:r>
      <w:r>
        <w:rPr>
          <w:rFonts w:ascii="Arial" w:hAnsi="Arial" w:cs="Arial"/>
          <w:sz w:val="24"/>
          <w:szCs w:val="24"/>
        </w:rPr>
        <w:t xml:space="preserve"> το υλικό – το απτό με το </w:t>
      </w:r>
      <w:proofErr w:type="spellStart"/>
      <w:r>
        <w:rPr>
          <w:rFonts w:ascii="Arial" w:hAnsi="Arial" w:cs="Arial"/>
          <w:sz w:val="24"/>
          <w:szCs w:val="24"/>
        </w:rPr>
        <w:t>άϋλο</w:t>
      </w:r>
      <w:proofErr w:type="spellEnd"/>
      <w:r>
        <w:rPr>
          <w:rFonts w:ascii="Arial" w:hAnsi="Arial" w:cs="Arial"/>
          <w:sz w:val="24"/>
          <w:szCs w:val="24"/>
        </w:rPr>
        <w:t xml:space="preserve"> – ιδέα. Οι αξίες, τα ιδεώδη και τα ιδανικά ενσωματώνονται με τη βοήθεια των συμβόλων στον </w:t>
      </w:r>
      <w:proofErr w:type="spellStart"/>
      <w:r w:rsidRPr="006753CF">
        <w:rPr>
          <w:rFonts w:ascii="Arial" w:hAnsi="Arial" w:cs="Arial"/>
          <w:b/>
          <w:sz w:val="24"/>
          <w:szCs w:val="24"/>
        </w:rPr>
        <w:t>αξιακό</w:t>
      </w:r>
      <w:proofErr w:type="spellEnd"/>
      <w:r w:rsidRPr="006753CF">
        <w:rPr>
          <w:rFonts w:ascii="Arial" w:hAnsi="Arial" w:cs="Arial"/>
          <w:b/>
          <w:sz w:val="24"/>
          <w:szCs w:val="24"/>
        </w:rPr>
        <w:t xml:space="preserve"> κώδικα</w:t>
      </w:r>
      <w:r>
        <w:rPr>
          <w:rFonts w:ascii="Arial" w:hAnsi="Arial" w:cs="Arial"/>
          <w:sz w:val="24"/>
          <w:szCs w:val="24"/>
        </w:rPr>
        <w:t xml:space="preserve"> του ανθρώπου ως οικεία στοιχεία. Λειτουργούν, επίσης, τα σύμβολα ως </w:t>
      </w:r>
      <w:r w:rsidRPr="006753CF">
        <w:rPr>
          <w:rFonts w:ascii="Arial" w:hAnsi="Arial" w:cs="Arial"/>
          <w:b/>
          <w:sz w:val="24"/>
          <w:szCs w:val="24"/>
        </w:rPr>
        <w:t>ενοποιητικά</w:t>
      </w:r>
      <w:r>
        <w:rPr>
          <w:rFonts w:ascii="Arial" w:hAnsi="Arial" w:cs="Arial"/>
          <w:sz w:val="24"/>
          <w:szCs w:val="24"/>
        </w:rPr>
        <w:t xml:space="preserve"> στοιχεία μιας κοινότητας  ή ενός λαού, αφού αυτά  προβάλλουν τις βασικές συντεταγμένες της </w:t>
      </w:r>
      <w:r w:rsidRPr="006753CF">
        <w:rPr>
          <w:rFonts w:ascii="Arial" w:hAnsi="Arial" w:cs="Arial"/>
          <w:b/>
          <w:sz w:val="24"/>
          <w:szCs w:val="24"/>
        </w:rPr>
        <w:t>ταυτότητας</w:t>
      </w:r>
      <w:r>
        <w:rPr>
          <w:rFonts w:ascii="Arial" w:hAnsi="Arial" w:cs="Arial"/>
          <w:sz w:val="24"/>
          <w:szCs w:val="24"/>
        </w:rPr>
        <w:t xml:space="preserve"> (εθνικής, θρησκευτικής, πολιτικής…). </w:t>
      </w:r>
    </w:p>
    <w:p w:rsidR="002959FA" w:rsidRDefault="002959FA" w:rsidP="00EC724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b/>
          <w:sz w:val="24"/>
          <w:szCs w:val="24"/>
        </w:rPr>
        <w:t>Δεύτερον:</w:t>
      </w:r>
      <w:r>
        <w:rPr>
          <w:rFonts w:ascii="Arial" w:hAnsi="Arial" w:cs="Arial"/>
          <w:sz w:val="24"/>
          <w:szCs w:val="24"/>
        </w:rPr>
        <w:t xml:space="preserve"> Ο σφετερισμός ή η </w:t>
      </w:r>
      <w:r w:rsidRPr="006753CF">
        <w:rPr>
          <w:rFonts w:ascii="Arial" w:hAnsi="Arial" w:cs="Arial"/>
          <w:b/>
          <w:sz w:val="24"/>
          <w:szCs w:val="24"/>
        </w:rPr>
        <w:t>προσβολή</w:t>
      </w:r>
      <w:r>
        <w:rPr>
          <w:rFonts w:ascii="Arial" w:hAnsi="Arial" w:cs="Arial"/>
          <w:sz w:val="24"/>
          <w:szCs w:val="24"/>
        </w:rPr>
        <w:t xml:space="preserve"> των εθνικών ή θρησκευτικών συμβόλων συνιστά ποινικό αδίκημα αλλά και μία </w:t>
      </w:r>
      <w:r w:rsidRPr="006753CF">
        <w:rPr>
          <w:rFonts w:ascii="Arial" w:hAnsi="Arial" w:cs="Arial"/>
          <w:b/>
          <w:sz w:val="24"/>
          <w:szCs w:val="24"/>
        </w:rPr>
        <w:t>ηθικά</w:t>
      </w:r>
      <w:r>
        <w:rPr>
          <w:rFonts w:ascii="Arial" w:hAnsi="Arial" w:cs="Arial"/>
          <w:sz w:val="24"/>
          <w:szCs w:val="24"/>
        </w:rPr>
        <w:t xml:space="preserve"> μεμπτή πράξη. Αντίθετα η οικειοποίηση ή η </w:t>
      </w:r>
      <w:r w:rsidRPr="006753CF">
        <w:rPr>
          <w:rFonts w:ascii="Arial" w:hAnsi="Arial" w:cs="Arial"/>
          <w:b/>
          <w:sz w:val="24"/>
          <w:szCs w:val="24"/>
        </w:rPr>
        <w:t>αποδοχή</w:t>
      </w:r>
      <w:r>
        <w:rPr>
          <w:rFonts w:ascii="Arial" w:hAnsi="Arial" w:cs="Arial"/>
          <w:sz w:val="24"/>
          <w:szCs w:val="24"/>
        </w:rPr>
        <w:t xml:space="preserve"> ξένων συμβόλων σημαίνει και την </w:t>
      </w:r>
      <w:r>
        <w:rPr>
          <w:rFonts w:ascii="Arial" w:hAnsi="Arial" w:cs="Arial"/>
          <w:sz w:val="24"/>
          <w:szCs w:val="24"/>
        </w:rPr>
        <w:lastRenderedPageBreak/>
        <w:t xml:space="preserve">αποδοχή του </w:t>
      </w:r>
      <w:proofErr w:type="spellStart"/>
      <w:r>
        <w:rPr>
          <w:rFonts w:ascii="Arial" w:hAnsi="Arial" w:cs="Arial"/>
          <w:sz w:val="24"/>
          <w:szCs w:val="24"/>
        </w:rPr>
        <w:t>αξιακού</w:t>
      </w:r>
      <w:proofErr w:type="spellEnd"/>
      <w:r>
        <w:rPr>
          <w:rFonts w:ascii="Arial" w:hAnsi="Arial" w:cs="Arial"/>
          <w:sz w:val="24"/>
          <w:szCs w:val="24"/>
        </w:rPr>
        <w:t xml:space="preserve"> συστήματος που ενοικούν σε αυτά. η μουσουλμανική προσευχή στην Αγιά </w:t>
      </w:r>
      <w:proofErr w:type="spellStart"/>
      <w:r>
        <w:rPr>
          <w:rFonts w:ascii="Arial" w:hAnsi="Arial" w:cs="Arial"/>
          <w:sz w:val="24"/>
          <w:szCs w:val="24"/>
        </w:rPr>
        <w:t>Σοφιά</w:t>
      </w:r>
      <w:proofErr w:type="spellEnd"/>
      <w:r>
        <w:rPr>
          <w:rFonts w:ascii="Arial" w:hAnsi="Arial" w:cs="Arial"/>
          <w:sz w:val="24"/>
          <w:szCs w:val="24"/>
        </w:rPr>
        <w:t xml:space="preserve"> μπορεί να συνιστά μία ευθεία προσβολή ενός κατεξοχήν θρησκευτικού (χριστιανικού) συμβόλου, αλλά ενέχει ταυτόχρονα κι έναν ισχυρό </w:t>
      </w:r>
      <w:r w:rsidRPr="006753CF">
        <w:rPr>
          <w:rFonts w:ascii="Arial" w:hAnsi="Arial" w:cs="Arial"/>
          <w:b/>
          <w:sz w:val="24"/>
          <w:szCs w:val="24"/>
        </w:rPr>
        <w:t>συμβολισμό</w:t>
      </w:r>
      <w:r>
        <w:rPr>
          <w:rFonts w:ascii="Arial" w:hAnsi="Arial" w:cs="Arial"/>
          <w:sz w:val="24"/>
          <w:szCs w:val="24"/>
        </w:rPr>
        <w:t>: Τη δύναμη – υπεροχή του μουσουλμανισμού έναντι του Χριστιανισμού (γι’ αυτό  και επιλέχτηκε ο συγκεκριμένος ιστορικός ναός).</w:t>
      </w:r>
    </w:p>
    <w:p w:rsidR="006753CF" w:rsidRDefault="006753CF" w:rsidP="006753C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53CF" w:rsidRDefault="006753CF" w:rsidP="006753CF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81854" cy="2756450"/>
            <wp:effectExtent l="0" t="0" r="4445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7-24T150938Z_623920400_RC2RZH9YLR5R_RTRMADP_5_TURKEY-HAGIASOPHIA_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15" cy="27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CF" w:rsidRPr="006753CF" w:rsidRDefault="006753CF" w:rsidP="006753CF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959FA" w:rsidRDefault="002959FA" w:rsidP="00EC724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b/>
          <w:sz w:val="24"/>
          <w:szCs w:val="24"/>
        </w:rPr>
        <w:t>Τρίτον:</w:t>
      </w:r>
      <w:r>
        <w:rPr>
          <w:rFonts w:ascii="Arial" w:hAnsi="Arial" w:cs="Arial"/>
          <w:sz w:val="24"/>
          <w:szCs w:val="24"/>
        </w:rPr>
        <w:t xml:space="preserve"> Η Αγιά </w:t>
      </w:r>
      <w:proofErr w:type="spellStart"/>
      <w:r>
        <w:rPr>
          <w:rFonts w:ascii="Arial" w:hAnsi="Arial" w:cs="Arial"/>
          <w:sz w:val="24"/>
          <w:szCs w:val="24"/>
        </w:rPr>
        <w:t>Σοφιά</w:t>
      </w:r>
      <w:proofErr w:type="spellEnd"/>
      <w:r>
        <w:rPr>
          <w:rFonts w:ascii="Arial" w:hAnsi="Arial" w:cs="Arial"/>
          <w:sz w:val="24"/>
          <w:szCs w:val="24"/>
        </w:rPr>
        <w:t xml:space="preserve"> αποτελεί το </w:t>
      </w:r>
      <w:r w:rsidRPr="006753CF">
        <w:rPr>
          <w:rFonts w:ascii="Arial" w:hAnsi="Arial" w:cs="Arial"/>
          <w:b/>
          <w:sz w:val="24"/>
          <w:szCs w:val="24"/>
        </w:rPr>
        <w:t>διαχρονικό</w:t>
      </w:r>
      <w:r>
        <w:rPr>
          <w:rFonts w:ascii="Arial" w:hAnsi="Arial" w:cs="Arial"/>
          <w:sz w:val="24"/>
          <w:szCs w:val="24"/>
        </w:rPr>
        <w:t xml:space="preserve"> θρησκευτικό σύμβολο για τους Χριστιανούς και ιδιαίτερα τους Ορθόδοξους. Ο </w:t>
      </w:r>
      <w:r w:rsidRPr="006753CF">
        <w:rPr>
          <w:rFonts w:ascii="Arial" w:hAnsi="Arial" w:cs="Arial"/>
          <w:b/>
          <w:sz w:val="24"/>
          <w:szCs w:val="24"/>
        </w:rPr>
        <w:t>Ελληνισμός</w:t>
      </w:r>
      <w:r>
        <w:rPr>
          <w:rFonts w:ascii="Arial" w:hAnsi="Arial" w:cs="Arial"/>
          <w:sz w:val="24"/>
          <w:szCs w:val="24"/>
        </w:rPr>
        <w:t xml:space="preserve"> ιστορικά ταυτίστηκε με αυτό και το ανήγαγε σε πυρηνικό στοιχείο της </w:t>
      </w:r>
      <w:r w:rsidRPr="006753CF">
        <w:rPr>
          <w:rFonts w:ascii="Arial" w:hAnsi="Arial" w:cs="Arial"/>
          <w:b/>
          <w:sz w:val="24"/>
          <w:szCs w:val="24"/>
        </w:rPr>
        <w:t>εθνικής</w:t>
      </w:r>
      <w:r>
        <w:rPr>
          <w:rFonts w:ascii="Arial" w:hAnsi="Arial" w:cs="Arial"/>
          <w:sz w:val="24"/>
          <w:szCs w:val="24"/>
        </w:rPr>
        <w:t xml:space="preserve"> του </w:t>
      </w:r>
      <w:r w:rsidRPr="006753CF">
        <w:rPr>
          <w:rFonts w:ascii="Arial" w:hAnsi="Arial" w:cs="Arial"/>
          <w:b/>
          <w:sz w:val="24"/>
          <w:szCs w:val="24"/>
        </w:rPr>
        <w:t>ταυτότητας</w:t>
      </w:r>
      <w:r>
        <w:rPr>
          <w:rFonts w:ascii="Arial" w:hAnsi="Arial" w:cs="Arial"/>
          <w:sz w:val="24"/>
          <w:szCs w:val="24"/>
        </w:rPr>
        <w:t xml:space="preserve">: </w:t>
      </w:r>
      <w:r w:rsidRPr="006753CF">
        <w:rPr>
          <w:rFonts w:ascii="Arial" w:hAnsi="Arial" w:cs="Arial"/>
          <w:i/>
          <w:sz w:val="24"/>
          <w:szCs w:val="24"/>
        </w:rPr>
        <w:t xml:space="preserve">(«…μας πήρανε την Πόλη μας και την Αγιά </w:t>
      </w:r>
      <w:proofErr w:type="spellStart"/>
      <w:r w:rsidRPr="006753CF">
        <w:rPr>
          <w:rFonts w:ascii="Arial" w:hAnsi="Arial" w:cs="Arial"/>
          <w:i/>
          <w:sz w:val="24"/>
          <w:szCs w:val="24"/>
        </w:rPr>
        <w:t>Σοφιά</w:t>
      </w:r>
      <w:proofErr w:type="spellEnd"/>
      <w:r w:rsidRPr="006753CF">
        <w:rPr>
          <w:rFonts w:ascii="Arial" w:hAnsi="Arial" w:cs="Arial"/>
          <w:i/>
          <w:sz w:val="24"/>
          <w:szCs w:val="24"/>
        </w:rPr>
        <w:t xml:space="preserve"> μας…» / «σημαίνει </w:t>
      </w:r>
      <w:proofErr w:type="spellStart"/>
      <w:r w:rsidR="00F95D05" w:rsidRPr="006753CF">
        <w:rPr>
          <w:rFonts w:ascii="Arial" w:hAnsi="Arial" w:cs="Arial"/>
          <w:i/>
          <w:sz w:val="24"/>
          <w:szCs w:val="24"/>
        </w:rPr>
        <w:t>κ΄</w:t>
      </w:r>
      <w:proofErr w:type="spellEnd"/>
      <w:r w:rsidR="00F95D05" w:rsidRPr="006753CF">
        <w:rPr>
          <w:rFonts w:ascii="Arial" w:hAnsi="Arial" w:cs="Arial"/>
          <w:i/>
          <w:sz w:val="24"/>
          <w:szCs w:val="24"/>
        </w:rPr>
        <w:t xml:space="preserve"> η </w:t>
      </w:r>
      <w:proofErr w:type="spellStart"/>
      <w:r w:rsidR="00F95D05" w:rsidRPr="006753CF">
        <w:rPr>
          <w:rFonts w:ascii="Arial" w:hAnsi="Arial" w:cs="Arial"/>
          <w:i/>
          <w:sz w:val="24"/>
          <w:szCs w:val="24"/>
        </w:rPr>
        <w:t>αγιά</w:t>
      </w:r>
      <w:proofErr w:type="spellEnd"/>
      <w:r w:rsidR="00F95D05" w:rsidRPr="006753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5D05" w:rsidRPr="006753CF">
        <w:rPr>
          <w:rFonts w:ascii="Arial" w:hAnsi="Arial" w:cs="Arial"/>
          <w:i/>
          <w:sz w:val="24"/>
          <w:szCs w:val="24"/>
        </w:rPr>
        <w:t>Σοφιά</w:t>
      </w:r>
      <w:proofErr w:type="spellEnd"/>
      <w:r w:rsidR="00F95D05" w:rsidRPr="006753CF">
        <w:rPr>
          <w:rFonts w:ascii="Arial" w:hAnsi="Arial" w:cs="Arial"/>
          <w:i/>
          <w:sz w:val="24"/>
          <w:szCs w:val="24"/>
        </w:rPr>
        <w:t>, το μέγα Μοναστήρι»</w:t>
      </w:r>
      <w:r w:rsidR="00F95D05">
        <w:rPr>
          <w:rFonts w:ascii="Arial" w:hAnsi="Arial" w:cs="Arial"/>
          <w:sz w:val="24"/>
          <w:szCs w:val="24"/>
        </w:rPr>
        <w:t xml:space="preserve">). Αντίθετα άλλοι ορθόδοξοι λαοί έχουν μία πιο χαλαρή στάση προς το σύμβολο της </w:t>
      </w:r>
      <w:proofErr w:type="spellStart"/>
      <w:r w:rsidR="00F95D05">
        <w:rPr>
          <w:rFonts w:ascii="Arial" w:hAnsi="Arial" w:cs="Arial"/>
          <w:sz w:val="24"/>
          <w:szCs w:val="24"/>
        </w:rPr>
        <w:t>Αγιάς</w:t>
      </w:r>
      <w:proofErr w:type="spellEnd"/>
      <w:r w:rsidR="00F95D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05">
        <w:rPr>
          <w:rFonts w:ascii="Arial" w:hAnsi="Arial" w:cs="Arial"/>
          <w:sz w:val="24"/>
          <w:szCs w:val="24"/>
        </w:rPr>
        <w:t>Σοφιάς</w:t>
      </w:r>
      <w:proofErr w:type="spellEnd"/>
      <w:r w:rsidR="00F95D05">
        <w:rPr>
          <w:rFonts w:ascii="Arial" w:hAnsi="Arial" w:cs="Arial"/>
          <w:sz w:val="24"/>
          <w:szCs w:val="24"/>
        </w:rPr>
        <w:t xml:space="preserve">, γι’ αυτό και οι πλατωνικές διαμαρτυρίες των πολιτικών ηγετών τους. Για τους καθολικούς χριστιανούς η Αγιά </w:t>
      </w:r>
      <w:proofErr w:type="spellStart"/>
      <w:r w:rsidR="00F95D05">
        <w:rPr>
          <w:rFonts w:ascii="Arial" w:hAnsi="Arial" w:cs="Arial"/>
          <w:sz w:val="24"/>
          <w:szCs w:val="24"/>
        </w:rPr>
        <w:t>Σοφιά</w:t>
      </w:r>
      <w:proofErr w:type="spellEnd"/>
      <w:r w:rsidR="00F95D05">
        <w:rPr>
          <w:rFonts w:ascii="Arial" w:hAnsi="Arial" w:cs="Arial"/>
          <w:sz w:val="24"/>
          <w:szCs w:val="24"/>
        </w:rPr>
        <w:t xml:space="preserve"> δεν λειτουργεί ως σύμβολο και γι’ αυτό ο </w:t>
      </w:r>
      <w:r w:rsidR="00F95D05" w:rsidRPr="006753CF">
        <w:rPr>
          <w:rFonts w:ascii="Arial" w:hAnsi="Arial" w:cs="Arial"/>
          <w:b/>
          <w:sz w:val="24"/>
          <w:szCs w:val="24"/>
        </w:rPr>
        <w:t>Πάπας</w:t>
      </w:r>
      <w:r w:rsidR="00F95D05">
        <w:rPr>
          <w:rFonts w:ascii="Arial" w:hAnsi="Arial" w:cs="Arial"/>
          <w:sz w:val="24"/>
          <w:szCs w:val="24"/>
        </w:rPr>
        <w:t xml:space="preserve"> το μόνο που δήλωσε ήταν </w:t>
      </w:r>
      <w:r w:rsidR="00F95D05" w:rsidRPr="006753CF">
        <w:rPr>
          <w:rFonts w:ascii="Arial" w:hAnsi="Arial" w:cs="Arial"/>
          <w:b/>
          <w:i/>
          <w:sz w:val="24"/>
          <w:szCs w:val="24"/>
        </w:rPr>
        <w:t>«ότι πονάω πολύ»</w:t>
      </w:r>
      <w:r w:rsidR="00F95D05">
        <w:rPr>
          <w:rFonts w:ascii="Arial" w:hAnsi="Arial" w:cs="Arial"/>
          <w:sz w:val="24"/>
          <w:szCs w:val="24"/>
        </w:rPr>
        <w:t>.</w:t>
      </w:r>
    </w:p>
    <w:p w:rsidR="00F95D05" w:rsidRDefault="00F95D05" w:rsidP="00EC724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b/>
          <w:sz w:val="24"/>
          <w:szCs w:val="24"/>
        </w:rPr>
        <w:t xml:space="preserve">Τέταρτον: </w:t>
      </w:r>
      <w:r>
        <w:rPr>
          <w:rFonts w:ascii="Arial" w:hAnsi="Arial" w:cs="Arial"/>
          <w:sz w:val="24"/>
          <w:szCs w:val="24"/>
        </w:rPr>
        <w:t xml:space="preserve">Η γνώμη – θέση που διατυπώθηκε πως </w:t>
      </w:r>
      <w:r w:rsidRPr="006753CF">
        <w:rPr>
          <w:rFonts w:ascii="Arial" w:hAnsi="Arial" w:cs="Arial"/>
          <w:b/>
          <w:i/>
          <w:sz w:val="24"/>
          <w:szCs w:val="24"/>
        </w:rPr>
        <w:t xml:space="preserve">«η Αγιά </w:t>
      </w:r>
      <w:proofErr w:type="spellStart"/>
      <w:r w:rsidRPr="006753CF">
        <w:rPr>
          <w:rFonts w:ascii="Arial" w:hAnsi="Arial" w:cs="Arial"/>
          <w:b/>
          <w:i/>
          <w:sz w:val="24"/>
          <w:szCs w:val="24"/>
        </w:rPr>
        <w:t>Σοφιά</w:t>
      </w:r>
      <w:proofErr w:type="spellEnd"/>
      <w:r w:rsidRPr="006753CF">
        <w:rPr>
          <w:rFonts w:ascii="Arial" w:hAnsi="Arial" w:cs="Arial"/>
          <w:b/>
          <w:i/>
          <w:sz w:val="24"/>
          <w:szCs w:val="24"/>
        </w:rPr>
        <w:t xml:space="preserve"> αποτελεί σύμβολο διαπολιτισμικής συνύπαρξης και </w:t>
      </w:r>
      <w:proofErr w:type="spellStart"/>
      <w:r w:rsidRPr="006753CF">
        <w:rPr>
          <w:rFonts w:ascii="Arial" w:hAnsi="Arial" w:cs="Arial"/>
          <w:b/>
          <w:i/>
          <w:sz w:val="24"/>
          <w:szCs w:val="24"/>
        </w:rPr>
        <w:t>διαθρησκευτικού</w:t>
      </w:r>
      <w:proofErr w:type="spellEnd"/>
      <w:r w:rsidRPr="006753CF">
        <w:rPr>
          <w:rFonts w:ascii="Arial" w:hAnsi="Arial" w:cs="Arial"/>
          <w:b/>
          <w:i/>
          <w:sz w:val="24"/>
          <w:szCs w:val="24"/>
        </w:rPr>
        <w:t xml:space="preserve"> διαλόγου»</w:t>
      </w:r>
      <w:r>
        <w:rPr>
          <w:rFonts w:ascii="Arial" w:hAnsi="Arial" w:cs="Arial"/>
          <w:sz w:val="24"/>
          <w:szCs w:val="24"/>
        </w:rPr>
        <w:t xml:space="preserve"> δεν έχει λογική στήριξη και ιστορικό υπόβαθρο. Ο Ιουστινιανός έκτισε τον μεγαλοπρεπή  ναό ως αφιέρωμα στη σοφία του Πατρός Θεού και όχι ως χώρο όπου μπορούν να </w:t>
      </w:r>
      <w:r w:rsidRPr="006753CF">
        <w:rPr>
          <w:rFonts w:ascii="Arial" w:hAnsi="Arial" w:cs="Arial"/>
          <w:b/>
          <w:sz w:val="24"/>
          <w:szCs w:val="24"/>
        </w:rPr>
        <w:t>συγχρωτιστούν</w:t>
      </w:r>
      <w:r>
        <w:rPr>
          <w:rFonts w:ascii="Arial" w:hAnsi="Arial" w:cs="Arial"/>
          <w:sz w:val="24"/>
          <w:szCs w:val="24"/>
        </w:rPr>
        <w:t xml:space="preserve"> ελεύθερα άτομα και λαοί με διαφορετική σκέψη, ιδεολογία και θρησκευτικές πεποιθήσεις. Καμία ιστορική </w:t>
      </w:r>
      <w:r>
        <w:rPr>
          <w:rFonts w:ascii="Arial" w:hAnsi="Arial" w:cs="Arial"/>
          <w:sz w:val="24"/>
          <w:szCs w:val="24"/>
        </w:rPr>
        <w:lastRenderedPageBreak/>
        <w:t xml:space="preserve">πηγή δεν υπάρχει που βεβαιώνει πως στο χώρο της </w:t>
      </w:r>
      <w:proofErr w:type="spellStart"/>
      <w:r>
        <w:rPr>
          <w:rFonts w:ascii="Arial" w:hAnsi="Arial" w:cs="Arial"/>
          <w:sz w:val="24"/>
          <w:szCs w:val="24"/>
        </w:rPr>
        <w:t>Αγιάς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Σοφιάς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753CF">
        <w:rPr>
          <w:rFonts w:ascii="Arial" w:hAnsi="Arial" w:cs="Arial"/>
          <w:b/>
          <w:sz w:val="24"/>
          <w:szCs w:val="24"/>
        </w:rPr>
        <w:t>συνυπήρχαν</w:t>
      </w:r>
      <w:r>
        <w:rPr>
          <w:rFonts w:ascii="Arial" w:hAnsi="Arial" w:cs="Arial"/>
          <w:sz w:val="24"/>
          <w:szCs w:val="24"/>
        </w:rPr>
        <w:t xml:space="preserve"> ή συνομίλησαν άνθρωποι ή ηγέτες με διαφορετικές θρησκευτικές, πολιτικές, κοινωνικές ή  ιδεολογικές καταβολές. </w:t>
      </w:r>
    </w:p>
    <w:p w:rsidR="00F95D05" w:rsidRDefault="00F95D05" w:rsidP="00EC724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Όταν δεν υπάρχει κλίμα γόνιμου διαλόγου μεταξύ Ορθόδοξων και Καθολικών Χριστιανών, πώς μπορούμε να μιλάμε για </w:t>
      </w:r>
      <w:r w:rsidRPr="006753CF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Pr="006753CF">
        <w:rPr>
          <w:rFonts w:ascii="Arial" w:hAnsi="Arial" w:cs="Arial"/>
          <w:b/>
          <w:i/>
          <w:sz w:val="24"/>
          <w:szCs w:val="24"/>
        </w:rPr>
        <w:t>διαθρησκειακό</w:t>
      </w:r>
      <w:proofErr w:type="spellEnd"/>
      <w:r w:rsidRPr="006753CF">
        <w:rPr>
          <w:rFonts w:ascii="Arial" w:hAnsi="Arial" w:cs="Arial"/>
          <w:b/>
          <w:i/>
          <w:sz w:val="24"/>
          <w:szCs w:val="24"/>
        </w:rPr>
        <w:t xml:space="preserve"> διάλογο»</w:t>
      </w:r>
      <w:r>
        <w:rPr>
          <w:rFonts w:ascii="Arial" w:hAnsi="Arial" w:cs="Arial"/>
          <w:sz w:val="24"/>
          <w:szCs w:val="24"/>
        </w:rPr>
        <w:t xml:space="preserve">; Ο διάλογος μεταξύ Χριστιανών και Μουσουλμάνων φαντάζει ως μία μακρινή προοπτική. Εξάλλου ο </w:t>
      </w:r>
      <w:r w:rsidRPr="006753CF">
        <w:rPr>
          <w:rFonts w:ascii="Arial" w:hAnsi="Arial" w:cs="Arial"/>
          <w:b/>
          <w:sz w:val="24"/>
          <w:szCs w:val="24"/>
        </w:rPr>
        <w:t>Ιμάμης</w:t>
      </w:r>
      <w:r>
        <w:rPr>
          <w:rFonts w:ascii="Arial" w:hAnsi="Arial" w:cs="Arial"/>
          <w:sz w:val="24"/>
          <w:szCs w:val="24"/>
        </w:rPr>
        <w:t xml:space="preserve"> στη μουσουλμανική προσευχή εμφανίστηκε με ξίφος, με ό,τι αυτό εκφράζει σε συμβολικό επίπεδο. Και βέβαια το </w:t>
      </w:r>
      <w:r w:rsidRPr="006753CF">
        <w:rPr>
          <w:rFonts w:ascii="Arial" w:hAnsi="Arial" w:cs="Arial"/>
          <w:i/>
          <w:sz w:val="24"/>
          <w:szCs w:val="24"/>
        </w:rPr>
        <w:t>«ξίφος»</w:t>
      </w:r>
      <w:r>
        <w:rPr>
          <w:rFonts w:ascii="Arial" w:hAnsi="Arial" w:cs="Arial"/>
          <w:sz w:val="24"/>
          <w:szCs w:val="24"/>
        </w:rPr>
        <w:t xml:space="preserve"> δεν δημιουργεί κλίμα </w:t>
      </w:r>
      <w:r w:rsidRPr="006753CF">
        <w:rPr>
          <w:rFonts w:ascii="Arial" w:hAnsi="Arial" w:cs="Arial"/>
          <w:i/>
          <w:sz w:val="24"/>
          <w:szCs w:val="24"/>
        </w:rPr>
        <w:t>«</w:t>
      </w:r>
      <w:proofErr w:type="spellStart"/>
      <w:r w:rsidRPr="006753CF">
        <w:rPr>
          <w:rFonts w:ascii="Arial" w:hAnsi="Arial" w:cs="Arial"/>
          <w:i/>
          <w:sz w:val="24"/>
          <w:szCs w:val="24"/>
        </w:rPr>
        <w:t>διαθρησκευτικού</w:t>
      </w:r>
      <w:proofErr w:type="spellEnd"/>
      <w:r w:rsidRPr="006753CF">
        <w:rPr>
          <w:rFonts w:ascii="Arial" w:hAnsi="Arial" w:cs="Arial"/>
          <w:i/>
          <w:sz w:val="24"/>
          <w:szCs w:val="24"/>
        </w:rPr>
        <w:t xml:space="preserve"> διαλόγου»</w:t>
      </w:r>
      <w:r>
        <w:rPr>
          <w:rFonts w:ascii="Arial" w:hAnsi="Arial" w:cs="Arial"/>
          <w:sz w:val="24"/>
          <w:szCs w:val="24"/>
        </w:rPr>
        <w:t>.</w:t>
      </w:r>
    </w:p>
    <w:p w:rsidR="006753CF" w:rsidRDefault="006753CF" w:rsidP="006753C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53CF" w:rsidRDefault="006753CF" w:rsidP="006753CF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009292" cy="2601261"/>
            <wp:effectExtent l="0" t="0" r="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doga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892" cy="260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CF" w:rsidRPr="006753CF" w:rsidRDefault="006753CF" w:rsidP="006753CF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95D05" w:rsidRDefault="00F95D05" w:rsidP="00EC724D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Ας μην επικαλούνται, λοιπόν, κάποιοι την έννοια της </w:t>
      </w:r>
      <w:r w:rsidRPr="006753CF">
        <w:rPr>
          <w:rFonts w:ascii="Arial" w:hAnsi="Arial" w:cs="Arial"/>
          <w:b/>
          <w:i/>
          <w:sz w:val="24"/>
          <w:szCs w:val="24"/>
        </w:rPr>
        <w:t>«ανεκτικότητας»</w:t>
      </w:r>
      <w:r>
        <w:rPr>
          <w:rFonts w:ascii="Arial" w:hAnsi="Arial" w:cs="Arial"/>
          <w:sz w:val="24"/>
          <w:szCs w:val="24"/>
        </w:rPr>
        <w:t xml:space="preserve"> και την αποκόπτουν από τα δεδομένα που γεννά και επιβάλλει η σκληρή πραγματικότητα. Γιατί κάθε έννοια που δεν αντανακλά την πραγματικότ</w:t>
      </w:r>
      <w:r w:rsidR="00AE209F">
        <w:rPr>
          <w:rFonts w:ascii="Arial" w:hAnsi="Arial" w:cs="Arial"/>
          <w:sz w:val="24"/>
          <w:szCs w:val="24"/>
        </w:rPr>
        <w:t xml:space="preserve">ητα, αφυδατώνεται </w:t>
      </w:r>
      <w:r w:rsidR="00AE209F" w:rsidRPr="006753CF">
        <w:rPr>
          <w:rFonts w:ascii="Arial" w:hAnsi="Arial" w:cs="Arial"/>
          <w:b/>
          <w:sz w:val="24"/>
          <w:szCs w:val="24"/>
        </w:rPr>
        <w:t>σημασιολογικά</w:t>
      </w:r>
      <w:r w:rsidR="00AE209F">
        <w:rPr>
          <w:rFonts w:ascii="Arial" w:hAnsi="Arial" w:cs="Arial"/>
          <w:sz w:val="24"/>
          <w:szCs w:val="24"/>
        </w:rPr>
        <w:t xml:space="preserve">. Εξάλλου άλλο </w:t>
      </w:r>
      <w:r w:rsidR="00AE209F" w:rsidRPr="006753CF">
        <w:rPr>
          <w:rFonts w:ascii="Arial" w:hAnsi="Arial" w:cs="Arial"/>
          <w:i/>
          <w:sz w:val="24"/>
          <w:szCs w:val="24"/>
        </w:rPr>
        <w:t>«ανεκτικότητα»</w:t>
      </w:r>
      <w:r w:rsidR="00AE209F">
        <w:rPr>
          <w:rFonts w:ascii="Arial" w:hAnsi="Arial" w:cs="Arial"/>
          <w:sz w:val="24"/>
          <w:szCs w:val="24"/>
        </w:rPr>
        <w:t xml:space="preserve"> κι άλλο μία </w:t>
      </w:r>
      <w:r w:rsidR="00AE209F" w:rsidRPr="006753CF">
        <w:rPr>
          <w:rFonts w:ascii="Arial" w:hAnsi="Arial" w:cs="Arial"/>
          <w:i/>
          <w:sz w:val="24"/>
          <w:szCs w:val="24"/>
        </w:rPr>
        <w:t>«άνευ όρων και ορίων»</w:t>
      </w:r>
      <w:r w:rsidR="00AE209F">
        <w:rPr>
          <w:rFonts w:ascii="Arial" w:hAnsi="Arial" w:cs="Arial"/>
          <w:sz w:val="24"/>
          <w:szCs w:val="24"/>
        </w:rPr>
        <w:t xml:space="preserve"> ανοχή. </w:t>
      </w:r>
    </w:p>
    <w:p w:rsidR="00AE209F" w:rsidRDefault="00AE209F" w:rsidP="00AE209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53CF">
        <w:rPr>
          <w:rFonts w:ascii="Arial" w:hAnsi="Arial" w:cs="Arial"/>
          <w:b/>
          <w:sz w:val="24"/>
          <w:szCs w:val="24"/>
        </w:rPr>
        <w:t>Πέμπτον:</w:t>
      </w:r>
      <w:r>
        <w:rPr>
          <w:rFonts w:ascii="Arial" w:hAnsi="Arial" w:cs="Arial"/>
          <w:sz w:val="24"/>
          <w:szCs w:val="24"/>
        </w:rPr>
        <w:t xml:space="preserve"> Όταν ως λαός και </w:t>
      </w:r>
      <w:proofErr w:type="spellStart"/>
      <w:r>
        <w:rPr>
          <w:rFonts w:ascii="Arial" w:hAnsi="Arial" w:cs="Arial"/>
          <w:sz w:val="24"/>
          <w:szCs w:val="24"/>
        </w:rPr>
        <w:t>πολτιική</w:t>
      </w:r>
      <w:proofErr w:type="spellEnd"/>
      <w:r>
        <w:rPr>
          <w:rFonts w:ascii="Arial" w:hAnsi="Arial" w:cs="Arial"/>
          <w:sz w:val="24"/>
          <w:szCs w:val="24"/>
        </w:rPr>
        <w:t xml:space="preserve"> ηγεσία βλέπεις πως κάποια σύμβολά σου </w:t>
      </w:r>
      <w:r w:rsidRPr="006753CF">
        <w:rPr>
          <w:rFonts w:ascii="Arial" w:hAnsi="Arial" w:cs="Arial"/>
          <w:b/>
          <w:sz w:val="24"/>
          <w:szCs w:val="24"/>
        </w:rPr>
        <w:t>βεβηλώνονται</w:t>
      </w:r>
      <w:r>
        <w:rPr>
          <w:rFonts w:ascii="Arial" w:hAnsi="Arial" w:cs="Arial"/>
          <w:sz w:val="24"/>
          <w:szCs w:val="24"/>
        </w:rPr>
        <w:t xml:space="preserve"> από έναν διακηρυγμένο εχθρό σου, αλλά </w:t>
      </w:r>
      <w:r w:rsidRPr="006753CF">
        <w:rPr>
          <w:rFonts w:ascii="Arial" w:hAnsi="Arial" w:cs="Arial"/>
          <w:b/>
          <w:sz w:val="24"/>
          <w:szCs w:val="24"/>
        </w:rPr>
        <w:t>δεν μπορείς</w:t>
      </w:r>
      <w:r>
        <w:rPr>
          <w:rFonts w:ascii="Arial" w:hAnsi="Arial" w:cs="Arial"/>
          <w:sz w:val="24"/>
          <w:szCs w:val="24"/>
        </w:rPr>
        <w:t xml:space="preserve"> να αντιδράσεις με τρόπο αποτελεσματικό που να ακυρώνει αυτή τη βεβήλωση, τότε </w:t>
      </w:r>
      <w:r w:rsidRPr="006753CF">
        <w:rPr>
          <w:rFonts w:ascii="Arial" w:hAnsi="Arial" w:cs="Arial"/>
          <w:b/>
          <w:sz w:val="24"/>
          <w:szCs w:val="24"/>
        </w:rPr>
        <w:t>αναδιπλώνεσαι</w:t>
      </w:r>
      <w:r>
        <w:rPr>
          <w:rFonts w:ascii="Arial" w:hAnsi="Arial" w:cs="Arial"/>
          <w:sz w:val="24"/>
          <w:szCs w:val="24"/>
        </w:rPr>
        <w:t xml:space="preserve"> και περιφρουρείς ό,τι ακόμη σου ανήκει στον εθνικό σου χώρο. Τον </w:t>
      </w:r>
      <w:r w:rsidRPr="006753CF">
        <w:rPr>
          <w:rFonts w:ascii="Arial" w:hAnsi="Arial" w:cs="Arial"/>
          <w:b/>
          <w:i/>
          <w:sz w:val="24"/>
          <w:szCs w:val="24"/>
        </w:rPr>
        <w:t>«χρόνο»</w:t>
      </w:r>
      <w:r>
        <w:rPr>
          <w:rFonts w:ascii="Arial" w:hAnsi="Arial" w:cs="Arial"/>
          <w:sz w:val="24"/>
          <w:szCs w:val="24"/>
        </w:rPr>
        <w:t xml:space="preserve"> και τον </w:t>
      </w:r>
      <w:r w:rsidRPr="006753CF">
        <w:rPr>
          <w:rFonts w:ascii="Arial" w:hAnsi="Arial" w:cs="Arial"/>
          <w:b/>
          <w:i/>
          <w:sz w:val="24"/>
          <w:szCs w:val="24"/>
        </w:rPr>
        <w:t>«τρόπο»</w:t>
      </w:r>
      <w:r>
        <w:rPr>
          <w:rFonts w:ascii="Arial" w:hAnsi="Arial" w:cs="Arial"/>
          <w:sz w:val="24"/>
          <w:szCs w:val="24"/>
        </w:rPr>
        <w:t xml:space="preserve"> αντίδρασης (πόλεμος, διάλογος…) θα τον επιλέξουμε εμείς και όχι ο αντίπαλος (Τουρκία…). Αυτό επιτάσσει η </w:t>
      </w:r>
      <w:r w:rsidRPr="006753CF">
        <w:rPr>
          <w:rFonts w:ascii="Arial" w:hAnsi="Arial" w:cs="Arial"/>
          <w:b/>
          <w:sz w:val="24"/>
          <w:szCs w:val="24"/>
        </w:rPr>
        <w:t>Τέχνη</w:t>
      </w:r>
      <w:r>
        <w:rPr>
          <w:rFonts w:ascii="Arial" w:hAnsi="Arial" w:cs="Arial"/>
          <w:sz w:val="24"/>
          <w:szCs w:val="24"/>
        </w:rPr>
        <w:t xml:space="preserve"> του </w:t>
      </w:r>
      <w:r w:rsidRPr="006753CF">
        <w:rPr>
          <w:rFonts w:ascii="Arial" w:hAnsi="Arial" w:cs="Arial"/>
          <w:b/>
          <w:sz w:val="24"/>
          <w:szCs w:val="24"/>
        </w:rPr>
        <w:t>Πολέμου</w:t>
      </w:r>
      <w:r>
        <w:rPr>
          <w:rFonts w:ascii="Arial" w:hAnsi="Arial" w:cs="Arial"/>
          <w:sz w:val="24"/>
          <w:szCs w:val="24"/>
        </w:rPr>
        <w:t xml:space="preserve"> και η σωστή διπλωματία. Οι προσευχές, οι θρήνοι και οι διαμαρτυρίες είναι χρήσιμα εργαλεία για την </w:t>
      </w:r>
      <w:r w:rsidRPr="006753CF">
        <w:rPr>
          <w:rFonts w:ascii="Arial" w:hAnsi="Arial" w:cs="Arial"/>
          <w:b/>
          <w:sz w:val="24"/>
          <w:szCs w:val="24"/>
        </w:rPr>
        <w:t>εθνική αφύπνιση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και ευαισθητοποίηση των νεοελλήνων αλλά όχι ικανά για την </w:t>
      </w:r>
      <w:r w:rsidRPr="006753CF">
        <w:rPr>
          <w:rFonts w:ascii="Arial" w:hAnsi="Arial" w:cs="Arial"/>
          <w:b/>
          <w:sz w:val="24"/>
          <w:szCs w:val="24"/>
        </w:rPr>
        <w:t>εθνική ανάταξη</w:t>
      </w:r>
      <w:r>
        <w:rPr>
          <w:rFonts w:ascii="Arial" w:hAnsi="Arial" w:cs="Arial"/>
          <w:sz w:val="24"/>
          <w:szCs w:val="24"/>
        </w:rPr>
        <w:t xml:space="preserve"> και τον απογαλακτισμό από την παραδοσιακή </w:t>
      </w:r>
      <w:r w:rsidRPr="006753CF">
        <w:rPr>
          <w:rFonts w:ascii="Arial" w:hAnsi="Arial" w:cs="Arial"/>
          <w:b/>
          <w:i/>
          <w:sz w:val="24"/>
          <w:szCs w:val="24"/>
        </w:rPr>
        <w:t>«εθνική μακαριότητα»</w:t>
      </w:r>
      <w:r>
        <w:rPr>
          <w:rFonts w:ascii="Arial" w:hAnsi="Arial" w:cs="Arial"/>
          <w:sz w:val="24"/>
          <w:szCs w:val="24"/>
        </w:rPr>
        <w:t>.</w:t>
      </w:r>
    </w:p>
    <w:p w:rsidR="006753CF" w:rsidRDefault="006753CF" w:rsidP="006753C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53CF" w:rsidRPr="006753CF" w:rsidRDefault="006753CF" w:rsidP="006753CF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29100" cy="2641024"/>
            <wp:effectExtent l="0" t="0" r="0" b="698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van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296" cy="264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872" w:rsidRDefault="00AB2872" w:rsidP="00AB2872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2872" w:rsidRPr="00B63217" w:rsidRDefault="00AE209F" w:rsidP="00AB2872">
      <w:pPr>
        <w:pStyle w:val="a3"/>
        <w:tabs>
          <w:tab w:val="left" w:pos="851"/>
        </w:tabs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Επιμύθιο </w:t>
      </w:r>
    </w:p>
    <w:p w:rsidR="00CA03BB" w:rsidRDefault="00AE209F" w:rsidP="00AE209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209F"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z w:val="24"/>
          <w:szCs w:val="24"/>
        </w:rPr>
        <w:t xml:space="preserve">ιστορία μας δίδαξε πως με τη βοήθεια των </w:t>
      </w:r>
      <w:r w:rsidRPr="00DA4818">
        <w:rPr>
          <w:rFonts w:ascii="Arial" w:hAnsi="Arial" w:cs="Arial"/>
          <w:b/>
          <w:sz w:val="24"/>
          <w:szCs w:val="24"/>
        </w:rPr>
        <w:t>συμμάχων</w:t>
      </w:r>
      <w:r>
        <w:rPr>
          <w:rFonts w:ascii="Arial" w:hAnsi="Arial" w:cs="Arial"/>
          <w:sz w:val="24"/>
          <w:szCs w:val="24"/>
        </w:rPr>
        <w:t xml:space="preserve"> μας -  όσοι μάς απόμειναν – πετύχαμε πολλά. Αλλά η βοήθειά τους σήμερα δεν είναι αρκετή χωρίς το δικό μας </w:t>
      </w:r>
      <w:r w:rsidRPr="00DA4818">
        <w:rPr>
          <w:rFonts w:ascii="Arial" w:hAnsi="Arial" w:cs="Arial"/>
          <w:b/>
          <w:i/>
          <w:sz w:val="24"/>
          <w:szCs w:val="24"/>
        </w:rPr>
        <w:t>«ξίφος»</w:t>
      </w:r>
      <w:r>
        <w:rPr>
          <w:rFonts w:ascii="Arial" w:hAnsi="Arial" w:cs="Arial"/>
          <w:sz w:val="24"/>
          <w:szCs w:val="24"/>
        </w:rPr>
        <w:t xml:space="preserve">. Το διεθνές δίκαιο φαίνεται να είναι ατελέσφορο μπροστά στην </w:t>
      </w:r>
      <w:r w:rsidRPr="00DA4818">
        <w:rPr>
          <w:rFonts w:ascii="Arial" w:hAnsi="Arial" w:cs="Arial"/>
          <w:b/>
          <w:i/>
          <w:sz w:val="24"/>
          <w:szCs w:val="24"/>
        </w:rPr>
        <w:t>«ηθική»</w:t>
      </w:r>
      <w:r>
        <w:rPr>
          <w:rFonts w:ascii="Arial" w:hAnsi="Arial" w:cs="Arial"/>
          <w:sz w:val="24"/>
          <w:szCs w:val="24"/>
        </w:rPr>
        <w:t xml:space="preserve"> της δύναμης και στο </w:t>
      </w:r>
      <w:r w:rsidRPr="00DA4818">
        <w:rPr>
          <w:rFonts w:ascii="Arial" w:hAnsi="Arial" w:cs="Arial"/>
          <w:b/>
          <w:i/>
          <w:sz w:val="24"/>
          <w:szCs w:val="24"/>
        </w:rPr>
        <w:t>«δίκαιο»</w:t>
      </w:r>
      <w:r>
        <w:rPr>
          <w:rFonts w:ascii="Arial" w:hAnsi="Arial" w:cs="Arial"/>
          <w:sz w:val="24"/>
          <w:szCs w:val="24"/>
        </w:rPr>
        <w:t xml:space="preserve"> των συμφερόντων. </w:t>
      </w:r>
    </w:p>
    <w:p w:rsidR="00AE209F" w:rsidRDefault="00AE209F" w:rsidP="00AE209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Θουκυδίδης είναι πάντα επίκαιρος και μάς διδάσκει ακόμη: </w:t>
      </w:r>
      <w:r w:rsidRPr="00DA4818">
        <w:rPr>
          <w:rFonts w:ascii="Arial" w:hAnsi="Arial" w:cs="Arial"/>
          <w:b/>
          <w:i/>
          <w:sz w:val="24"/>
          <w:szCs w:val="24"/>
        </w:rPr>
        <w:t>«Ο ισχυρός προχωρά όσο του επιτρέπει η δύναμή του και ο αδύναμος υποχωρεί όσο του επιβάλλει η αδυναμία του»</w:t>
      </w:r>
      <w:r>
        <w:rPr>
          <w:rFonts w:ascii="Arial" w:hAnsi="Arial" w:cs="Arial"/>
          <w:sz w:val="24"/>
          <w:szCs w:val="24"/>
        </w:rPr>
        <w:t xml:space="preserve">. Μένει σε μας ως χώρα να συνειδητοποιήσουμε – αφού πρώτα συνυπολογίσουμε το </w:t>
      </w:r>
      <w:r w:rsidRPr="00DA4818">
        <w:rPr>
          <w:rFonts w:ascii="Arial" w:hAnsi="Arial" w:cs="Arial"/>
          <w:b/>
          <w:sz w:val="24"/>
          <w:szCs w:val="24"/>
        </w:rPr>
        <w:t>ισοζύγιο ισχύος</w:t>
      </w:r>
      <w:r>
        <w:rPr>
          <w:rFonts w:ascii="Arial" w:hAnsi="Arial" w:cs="Arial"/>
          <w:sz w:val="24"/>
          <w:szCs w:val="24"/>
        </w:rPr>
        <w:t xml:space="preserve"> και τα συμφέροντα των διεθνών παικτών – που ανήκουμε: Στους ισχυρούς ή στους αδύναμους;</w:t>
      </w:r>
    </w:p>
    <w:p w:rsidR="006753CF" w:rsidRDefault="006753CF" w:rsidP="00675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53CF" w:rsidRDefault="006753CF" w:rsidP="006753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18305" cy="1995854"/>
            <wp:effectExtent l="0" t="0" r="0" b="444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enophon-ellhnika-17-6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890" cy="20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09F" w:rsidRDefault="00AE209F" w:rsidP="00AE209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Όταν την εξωτερική πολιτική την διαμορφώνει η </w:t>
      </w:r>
      <w:r w:rsidRPr="00DA4818">
        <w:rPr>
          <w:rFonts w:ascii="Arial" w:hAnsi="Arial" w:cs="Arial"/>
          <w:b/>
          <w:i/>
          <w:sz w:val="24"/>
          <w:szCs w:val="24"/>
        </w:rPr>
        <w:t>«ανάγκη»</w:t>
      </w:r>
      <w:r>
        <w:rPr>
          <w:rFonts w:ascii="Arial" w:hAnsi="Arial" w:cs="Arial"/>
          <w:sz w:val="24"/>
          <w:szCs w:val="24"/>
        </w:rPr>
        <w:t xml:space="preserve"> τότε η </w:t>
      </w:r>
      <w:r w:rsidRPr="00DA4818">
        <w:rPr>
          <w:rFonts w:ascii="Arial" w:hAnsi="Arial" w:cs="Arial"/>
          <w:b/>
          <w:i/>
          <w:sz w:val="24"/>
          <w:szCs w:val="24"/>
        </w:rPr>
        <w:t>«εθνική μας μοναξιά»</w:t>
      </w:r>
      <w:r>
        <w:rPr>
          <w:rFonts w:ascii="Arial" w:hAnsi="Arial" w:cs="Arial"/>
          <w:sz w:val="24"/>
          <w:szCs w:val="24"/>
        </w:rPr>
        <w:t xml:space="preserve"> γιγαντώνεται και η φωνή μας αδυνατίζει. Ο Σολωμός το είδε καθαρά: </w:t>
      </w:r>
      <w:r w:rsidRPr="00DA4818">
        <w:rPr>
          <w:rFonts w:ascii="Arial" w:hAnsi="Arial" w:cs="Arial"/>
          <w:b/>
          <w:i/>
          <w:sz w:val="24"/>
          <w:szCs w:val="24"/>
        </w:rPr>
        <w:t xml:space="preserve">«Μοναχή το δρόμο επήρες, / </w:t>
      </w:r>
      <w:proofErr w:type="spellStart"/>
      <w:r w:rsidRPr="00DA4818">
        <w:rPr>
          <w:rFonts w:ascii="Arial" w:hAnsi="Arial" w:cs="Arial"/>
          <w:b/>
          <w:i/>
          <w:sz w:val="24"/>
          <w:szCs w:val="24"/>
        </w:rPr>
        <w:t>εξανάλθες</w:t>
      </w:r>
      <w:proofErr w:type="spellEnd"/>
      <w:r w:rsidRPr="00DA4818">
        <w:rPr>
          <w:rFonts w:ascii="Arial" w:hAnsi="Arial" w:cs="Arial"/>
          <w:b/>
          <w:i/>
          <w:sz w:val="24"/>
          <w:szCs w:val="24"/>
        </w:rPr>
        <w:t xml:space="preserve"> μοναχή. / Δεν </w:t>
      </w:r>
      <w:proofErr w:type="spellStart"/>
      <w:r w:rsidRPr="00DA4818">
        <w:rPr>
          <w:rFonts w:ascii="Arial" w:hAnsi="Arial" w:cs="Arial"/>
          <w:b/>
          <w:i/>
          <w:sz w:val="24"/>
          <w:szCs w:val="24"/>
        </w:rPr>
        <w:t>είν</w:t>
      </w:r>
      <w:proofErr w:type="spellEnd"/>
      <w:r w:rsidRPr="00DA4818">
        <w:rPr>
          <w:rFonts w:ascii="Arial" w:hAnsi="Arial" w:cs="Arial"/>
          <w:b/>
          <w:i/>
          <w:sz w:val="24"/>
          <w:szCs w:val="24"/>
        </w:rPr>
        <w:t>’ εύκολες οι θύρες, / εάν η χρεία τες κουρταλεί»</w:t>
      </w:r>
      <w:r w:rsidR="00DA4818">
        <w:rPr>
          <w:rFonts w:ascii="Arial" w:hAnsi="Arial" w:cs="Arial"/>
          <w:b/>
          <w:i/>
          <w:sz w:val="24"/>
          <w:szCs w:val="24"/>
        </w:rPr>
        <w:t>.</w:t>
      </w:r>
    </w:p>
    <w:p w:rsidR="00AE209F" w:rsidRDefault="00AE209F" w:rsidP="00DA4818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A4818">
        <w:rPr>
          <w:rFonts w:ascii="Arial" w:hAnsi="Arial" w:cs="Arial"/>
          <w:sz w:val="24"/>
          <w:szCs w:val="24"/>
        </w:rPr>
        <w:t xml:space="preserve">Ας ελπίσουμε το </w:t>
      </w:r>
      <w:r w:rsidRPr="00DA4818">
        <w:rPr>
          <w:rFonts w:ascii="Arial" w:hAnsi="Arial" w:cs="Arial"/>
          <w:b/>
          <w:sz w:val="24"/>
          <w:szCs w:val="24"/>
        </w:rPr>
        <w:t>Οικουμενικό Πατριαρχείο</w:t>
      </w:r>
      <w:r w:rsidRPr="00DA4818">
        <w:rPr>
          <w:rFonts w:ascii="Arial" w:hAnsi="Arial" w:cs="Arial"/>
          <w:sz w:val="24"/>
          <w:szCs w:val="24"/>
        </w:rPr>
        <w:t xml:space="preserve"> να μην είναι το επόμενο θύμα του Ισλαμικού επεκτατισμού. </w:t>
      </w:r>
    </w:p>
    <w:p w:rsidR="00DA4818" w:rsidRPr="00DA4818" w:rsidRDefault="00DA4818" w:rsidP="00E6558C">
      <w:pPr>
        <w:pStyle w:val="a3"/>
        <w:tabs>
          <w:tab w:val="left" w:pos="426"/>
          <w:tab w:val="left" w:pos="851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4818" w:rsidRPr="00DA4818" w:rsidSect="006753CF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17"/>
    <w:multiLevelType w:val="hybridMultilevel"/>
    <w:tmpl w:val="5EAA111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22563F"/>
    <w:multiLevelType w:val="hybridMultilevel"/>
    <w:tmpl w:val="D718557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995EB1"/>
    <w:multiLevelType w:val="hybridMultilevel"/>
    <w:tmpl w:val="05C6C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3699"/>
    <w:multiLevelType w:val="hybridMultilevel"/>
    <w:tmpl w:val="C868B0CA"/>
    <w:lvl w:ilvl="0" w:tplc="E760FE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295EE1"/>
    <w:multiLevelType w:val="hybridMultilevel"/>
    <w:tmpl w:val="40AECA86"/>
    <w:lvl w:ilvl="0" w:tplc="B33801F6">
      <w:start w:val="1"/>
      <w:numFmt w:val="bullet"/>
      <w:lvlText w:val="­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249E7"/>
    <w:rsid w:val="00001EBC"/>
    <w:rsid w:val="00037ADF"/>
    <w:rsid w:val="000627D8"/>
    <w:rsid w:val="00070834"/>
    <w:rsid w:val="000A60C9"/>
    <w:rsid w:val="000F2FD1"/>
    <w:rsid w:val="001704A6"/>
    <w:rsid w:val="00191FF1"/>
    <w:rsid w:val="00192282"/>
    <w:rsid w:val="001A30EA"/>
    <w:rsid w:val="001A6054"/>
    <w:rsid w:val="001C71D8"/>
    <w:rsid w:val="001E4E90"/>
    <w:rsid w:val="001F458E"/>
    <w:rsid w:val="0022449C"/>
    <w:rsid w:val="002405F8"/>
    <w:rsid w:val="002518DE"/>
    <w:rsid w:val="00293061"/>
    <w:rsid w:val="002959FA"/>
    <w:rsid w:val="002F3FFF"/>
    <w:rsid w:val="003257A0"/>
    <w:rsid w:val="00326944"/>
    <w:rsid w:val="003313E7"/>
    <w:rsid w:val="0035576B"/>
    <w:rsid w:val="003634F1"/>
    <w:rsid w:val="00414AE9"/>
    <w:rsid w:val="00432886"/>
    <w:rsid w:val="0046755F"/>
    <w:rsid w:val="004A0546"/>
    <w:rsid w:val="004D1744"/>
    <w:rsid w:val="004F35CC"/>
    <w:rsid w:val="00504E50"/>
    <w:rsid w:val="00513789"/>
    <w:rsid w:val="0055770C"/>
    <w:rsid w:val="005615BB"/>
    <w:rsid w:val="00576E73"/>
    <w:rsid w:val="0060108D"/>
    <w:rsid w:val="00607708"/>
    <w:rsid w:val="006252DD"/>
    <w:rsid w:val="0067042B"/>
    <w:rsid w:val="006753CF"/>
    <w:rsid w:val="006F6DAB"/>
    <w:rsid w:val="00702C11"/>
    <w:rsid w:val="00710580"/>
    <w:rsid w:val="007767A4"/>
    <w:rsid w:val="007E5B27"/>
    <w:rsid w:val="008249E7"/>
    <w:rsid w:val="00870D6B"/>
    <w:rsid w:val="00872481"/>
    <w:rsid w:val="00873061"/>
    <w:rsid w:val="008F1B9E"/>
    <w:rsid w:val="00902E61"/>
    <w:rsid w:val="00923213"/>
    <w:rsid w:val="0097528B"/>
    <w:rsid w:val="009D4039"/>
    <w:rsid w:val="00A44792"/>
    <w:rsid w:val="00A76C40"/>
    <w:rsid w:val="00AB2872"/>
    <w:rsid w:val="00AB6EE4"/>
    <w:rsid w:val="00AD1C7E"/>
    <w:rsid w:val="00AE209F"/>
    <w:rsid w:val="00B242D0"/>
    <w:rsid w:val="00B57DCC"/>
    <w:rsid w:val="00B65CFC"/>
    <w:rsid w:val="00B77DD5"/>
    <w:rsid w:val="00C12B76"/>
    <w:rsid w:val="00C21BED"/>
    <w:rsid w:val="00C36289"/>
    <w:rsid w:val="00C53A10"/>
    <w:rsid w:val="00C87E7A"/>
    <w:rsid w:val="00CA03BB"/>
    <w:rsid w:val="00CA6C5E"/>
    <w:rsid w:val="00D579F7"/>
    <w:rsid w:val="00DA4818"/>
    <w:rsid w:val="00E2683F"/>
    <w:rsid w:val="00E33AC5"/>
    <w:rsid w:val="00E436D8"/>
    <w:rsid w:val="00E62B24"/>
    <w:rsid w:val="00E6558C"/>
    <w:rsid w:val="00E66F8E"/>
    <w:rsid w:val="00EC724D"/>
    <w:rsid w:val="00ED103B"/>
    <w:rsid w:val="00F27AF4"/>
    <w:rsid w:val="00F9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72"/>
    <w:pPr>
      <w:ind w:left="720"/>
      <w:contextualSpacing/>
    </w:pPr>
  </w:style>
  <w:style w:type="character" w:styleId="-">
    <w:name w:val="Hyperlink"/>
    <w:uiPriority w:val="99"/>
    <w:unhideWhenUsed/>
    <w:rsid w:val="00AB2872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3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liasgiannakopoulos.blogspot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2020-07-27T22:16:00Z</dcterms:created>
  <dcterms:modified xsi:type="dcterms:W3CDTF">2020-07-27T22:16:00Z</dcterms:modified>
</cp:coreProperties>
</file>